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1538EF">
      <w:pPr>
        <w:pStyle w:val="2"/>
        <w:widowControl/>
        <w:spacing w:beforeAutospacing="0" w:afterAutospacing="0" w:line="17" w:lineRule="atLeast"/>
        <w:jc w:val="center"/>
        <w:rPr>
          <w:rFonts w:hint="default" w:cs="宋体"/>
          <w:color w:val="000000"/>
          <w:sz w:val="36"/>
          <w:szCs w:val="36"/>
        </w:rPr>
      </w:pPr>
      <w:r>
        <w:rPr>
          <w:rFonts w:cs="宋体"/>
          <w:color w:val="000000"/>
          <w:sz w:val="36"/>
          <w:szCs w:val="36"/>
        </w:rPr>
        <w:t>广州中医药大学第一附属医院白云医院</w:t>
      </w:r>
    </w:p>
    <w:p w14:paraId="29574EE8">
      <w:pPr>
        <w:pStyle w:val="2"/>
        <w:widowControl/>
        <w:spacing w:beforeAutospacing="0" w:afterAutospacing="0" w:line="17" w:lineRule="atLeast"/>
        <w:jc w:val="center"/>
        <w:rPr>
          <w:rFonts w:hint="default" w:cs="宋体"/>
          <w:color w:val="000000"/>
          <w:sz w:val="36"/>
          <w:szCs w:val="36"/>
        </w:rPr>
      </w:pPr>
      <w:r>
        <w:rPr>
          <w:rFonts w:cs="宋体"/>
          <w:color w:val="000000"/>
          <w:sz w:val="36"/>
          <w:szCs w:val="36"/>
        </w:rPr>
        <w:t>洗涤服务项目调研公告</w:t>
      </w:r>
    </w:p>
    <w:p w14:paraId="4860BEFD">
      <w:pPr>
        <w:widowControl/>
        <w:autoSpaceDN w:val="0"/>
        <w:snapToGrid w:val="0"/>
        <w:spacing w:line="360" w:lineRule="auto"/>
        <w:ind w:firstLine="482" w:firstLineChars="200"/>
        <w:rPr>
          <w:rFonts w:ascii="宋体" w:hAnsi="宋体" w:cs="宋体"/>
          <w:b/>
          <w:bCs/>
          <w:snapToGrid w:val="0"/>
          <w:color w:val="000000"/>
          <w:kern w:val="0"/>
          <w:sz w:val="24"/>
        </w:rPr>
      </w:pPr>
    </w:p>
    <w:p w14:paraId="157AD926">
      <w:pPr>
        <w:widowControl/>
        <w:autoSpaceDN w:val="0"/>
        <w:snapToGrid w:val="0"/>
        <w:spacing w:line="360" w:lineRule="auto"/>
        <w:ind w:firstLine="482" w:firstLineChars="200"/>
        <w:rPr>
          <w:rFonts w:ascii="宋体" w:hAnsi="宋体" w:cs="宋体"/>
          <w:snapToGrid w:val="0"/>
          <w:color w:val="000000"/>
          <w:kern w:val="0"/>
          <w:sz w:val="24"/>
        </w:rPr>
      </w:pPr>
      <w:r>
        <w:rPr>
          <w:rFonts w:ascii="宋体" w:hAnsi="宋体" w:cs="宋体"/>
          <w:b/>
          <w:bCs/>
          <w:snapToGrid w:val="0"/>
          <w:color w:val="000000"/>
          <w:kern w:val="0"/>
          <w:sz w:val="24"/>
        </w:rPr>
        <w:t>采购单位：</w:t>
      </w:r>
      <w:r>
        <w:rPr>
          <w:rFonts w:ascii="宋体" w:hAnsi="宋体" w:cs="宋体"/>
          <w:snapToGrid w:val="0"/>
          <w:color w:val="000000"/>
          <w:kern w:val="0"/>
          <w:sz w:val="24"/>
        </w:rPr>
        <w:t>广州中医药大学第一附属医院</w:t>
      </w:r>
      <w:r>
        <w:rPr>
          <w:rFonts w:hint="eastAsia" w:ascii="宋体" w:hAnsi="宋体" w:cs="宋体"/>
          <w:snapToGrid w:val="0"/>
          <w:color w:val="000000"/>
          <w:kern w:val="0"/>
          <w:sz w:val="24"/>
        </w:rPr>
        <w:t>白云医院</w:t>
      </w:r>
    </w:p>
    <w:p w14:paraId="24E9497E">
      <w:pPr>
        <w:widowControl/>
        <w:autoSpaceDN w:val="0"/>
        <w:snapToGrid w:val="0"/>
        <w:spacing w:line="360" w:lineRule="auto"/>
        <w:ind w:firstLine="482" w:firstLineChars="200"/>
        <w:rPr>
          <w:rFonts w:ascii="宋体" w:hAnsi="宋体" w:cs="宋体"/>
          <w:snapToGrid w:val="0"/>
          <w:color w:val="000000"/>
          <w:kern w:val="0"/>
          <w:sz w:val="24"/>
        </w:rPr>
      </w:pPr>
      <w:r>
        <w:rPr>
          <w:rFonts w:ascii="宋体" w:hAnsi="宋体" w:cs="宋体"/>
          <w:b/>
          <w:bCs/>
          <w:snapToGrid w:val="0"/>
          <w:color w:val="000000"/>
          <w:kern w:val="0"/>
          <w:sz w:val="24"/>
        </w:rPr>
        <w:t>项目名称：</w:t>
      </w:r>
      <w:r>
        <w:rPr>
          <w:rFonts w:hint="eastAsia" w:ascii="宋体" w:hAnsi="宋体" w:cs="宋体"/>
          <w:snapToGrid w:val="0"/>
          <w:color w:val="000000"/>
          <w:kern w:val="0"/>
          <w:sz w:val="24"/>
        </w:rPr>
        <w:t>洗涤服务</w:t>
      </w:r>
      <w:r>
        <w:rPr>
          <w:rFonts w:ascii="宋体" w:hAnsi="宋体" w:cs="宋体"/>
          <w:snapToGrid w:val="0"/>
          <w:color w:val="000000"/>
          <w:kern w:val="0"/>
          <w:sz w:val="24"/>
        </w:rPr>
        <w:t>项目 </w:t>
      </w:r>
    </w:p>
    <w:p w14:paraId="56886F35">
      <w:pPr>
        <w:widowControl/>
        <w:autoSpaceDN w:val="0"/>
        <w:snapToGrid w:val="0"/>
        <w:spacing w:line="360" w:lineRule="auto"/>
        <w:ind w:firstLine="482" w:firstLineChars="200"/>
        <w:rPr>
          <w:rFonts w:ascii="宋体" w:hAnsi="宋体" w:cs="宋体"/>
          <w:snapToGrid w:val="0"/>
          <w:color w:val="000000"/>
          <w:kern w:val="0"/>
          <w:sz w:val="24"/>
        </w:rPr>
      </w:pPr>
      <w:r>
        <w:rPr>
          <w:rFonts w:ascii="宋体" w:hAnsi="宋体" w:cs="宋体"/>
          <w:b/>
          <w:bCs/>
          <w:snapToGrid w:val="0"/>
          <w:color w:val="000000"/>
          <w:kern w:val="0"/>
          <w:sz w:val="24"/>
        </w:rPr>
        <w:t>一、项目内容：</w:t>
      </w:r>
      <w:r>
        <w:rPr>
          <w:rFonts w:hint="eastAsia" w:ascii="宋体" w:hAnsi="宋体" w:cs="宋体"/>
          <w:snapToGrid w:val="0"/>
          <w:color w:val="000000"/>
          <w:kern w:val="0"/>
          <w:sz w:val="24"/>
        </w:rPr>
        <w:t>洗涤服务一年</w:t>
      </w:r>
      <w:r>
        <w:rPr>
          <w:rFonts w:ascii="宋体" w:hAnsi="宋体" w:cs="宋体"/>
          <w:snapToGrid w:val="0"/>
          <w:color w:val="000000"/>
          <w:kern w:val="0"/>
          <w:sz w:val="24"/>
        </w:rPr>
        <w:t>，</w:t>
      </w:r>
      <w:r>
        <w:rPr>
          <w:rFonts w:hint="eastAsia" w:ascii="宋体" w:hAnsi="宋体" w:cs="宋体"/>
          <w:snapToGrid w:val="0"/>
          <w:color w:val="000000"/>
          <w:kern w:val="0"/>
          <w:sz w:val="24"/>
        </w:rPr>
        <w:t>按照实际洗涤</w:t>
      </w:r>
      <w:r>
        <w:rPr>
          <w:rFonts w:ascii="宋体" w:hAnsi="宋体" w:cs="宋体"/>
          <w:snapToGrid w:val="0"/>
          <w:color w:val="000000"/>
          <w:kern w:val="0"/>
          <w:sz w:val="24"/>
        </w:rPr>
        <w:t>数量</w:t>
      </w:r>
      <w:r>
        <w:rPr>
          <w:rFonts w:hint="eastAsia" w:ascii="宋体" w:hAnsi="宋体" w:cs="宋体"/>
          <w:snapToGrid w:val="0"/>
          <w:color w:val="000000"/>
          <w:kern w:val="0"/>
          <w:sz w:val="24"/>
        </w:rPr>
        <w:t>结算</w:t>
      </w:r>
      <w:r>
        <w:rPr>
          <w:rFonts w:ascii="宋体" w:hAnsi="宋体" w:cs="宋体"/>
          <w:snapToGrid w:val="0"/>
          <w:color w:val="000000"/>
          <w:kern w:val="0"/>
          <w:sz w:val="24"/>
        </w:rPr>
        <w:t>。</w:t>
      </w:r>
    </w:p>
    <w:p w14:paraId="1E1AD7AC">
      <w:pPr>
        <w:widowControl/>
        <w:autoSpaceDN w:val="0"/>
        <w:snapToGrid w:val="0"/>
        <w:spacing w:line="360" w:lineRule="auto"/>
        <w:ind w:firstLine="482" w:firstLineChars="200"/>
        <w:rPr>
          <w:rFonts w:ascii="宋体" w:hAnsi="宋体" w:cs="宋体"/>
          <w:snapToGrid w:val="0"/>
          <w:color w:val="000000"/>
          <w:kern w:val="0"/>
          <w:sz w:val="24"/>
        </w:rPr>
      </w:pPr>
      <w:r>
        <w:rPr>
          <w:rFonts w:ascii="宋体" w:hAnsi="宋体" w:cs="宋体"/>
          <w:b/>
          <w:bCs/>
          <w:snapToGrid w:val="0"/>
          <w:color w:val="000000"/>
          <w:kern w:val="0"/>
          <w:sz w:val="24"/>
        </w:rPr>
        <w:t>二、预算限价：</w:t>
      </w:r>
      <w:r>
        <w:rPr>
          <w:rFonts w:hint="eastAsia" w:ascii="宋体" w:hAnsi="宋体" w:cs="宋体"/>
          <w:snapToGrid w:val="0"/>
          <w:color w:val="000000"/>
          <w:kern w:val="0"/>
          <w:sz w:val="24"/>
        </w:rPr>
        <w:t>预算96万元／年（</w:t>
      </w:r>
      <w:r>
        <w:rPr>
          <w:rFonts w:ascii="宋体" w:hAnsi="宋体" w:cs="宋体"/>
          <w:snapToGrid w:val="0"/>
          <w:color w:val="000000"/>
          <w:kern w:val="0"/>
          <w:sz w:val="24"/>
        </w:rPr>
        <w:t>人民币）。</w:t>
      </w:r>
    </w:p>
    <w:p w14:paraId="06D098A3">
      <w:pPr>
        <w:widowControl/>
        <w:autoSpaceDN w:val="0"/>
        <w:snapToGrid w:val="0"/>
        <w:spacing w:line="360" w:lineRule="auto"/>
        <w:ind w:firstLine="482" w:firstLineChars="200"/>
        <w:rPr>
          <w:rFonts w:ascii="宋体" w:hAnsi="宋体" w:cs="宋体"/>
          <w:b/>
          <w:bCs/>
          <w:snapToGrid w:val="0"/>
          <w:color w:val="000000"/>
          <w:kern w:val="0"/>
          <w:sz w:val="24"/>
        </w:rPr>
      </w:pPr>
      <w:r>
        <w:rPr>
          <w:rFonts w:hint="eastAsia" w:ascii="宋体" w:hAnsi="宋体" w:cs="宋体"/>
          <w:b/>
          <w:bCs/>
          <w:snapToGrid w:val="0"/>
          <w:color w:val="000000"/>
          <w:kern w:val="0"/>
          <w:sz w:val="24"/>
          <w:lang w:val="en-US" w:eastAsia="zh-CN"/>
        </w:rPr>
        <w:t>三</w:t>
      </w:r>
      <w:r>
        <w:rPr>
          <w:rFonts w:ascii="宋体" w:hAnsi="宋体" w:cs="宋体"/>
          <w:b/>
          <w:bCs/>
          <w:snapToGrid w:val="0"/>
          <w:color w:val="000000"/>
          <w:kern w:val="0"/>
          <w:sz w:val="24"/>
        </w:rPr>
        <w:t>、项目需求</w:t>
      </w:r>
    </w:p>
    <w:p w14:paraId="22F48031">
      <w:pPr>
        <w:widowControl/>
        <w:autoSpaceDN w:val="0"/>
        <w:snapToGrid w:val="0"/>
        <w:spacing w:line="360" w:lineRule="auto"/>
        <w:ind w:firstLine="408" w:firstLineChars="200"/>
        <w:rPr>
          <w:rFonts w:ascii="宋体" w:hAnsi="宋体" w:cs="宋体"/>
          <w:snapToGrid w:val="0"/>
          <w:color w:val="000000"/>
          <w:kern w:val="0"/>
          <w:sz w:val="24"/>
        </w:rPr>
      </w:pPr>
      <w:r>
        <w:rPr>
          <w:rFonts w:ascii="宋体" w:hAnsi="宋体" w:eastAsia="宋体" w:cs="宋体"/>
          <w:spacing w:val="-8"/>
          <w:sz w:val="22"/>
          <w:szCs w:val="22"/>
        </w:rPr>
        <w:t>(一)</w:t>
      </w:r>
      <w:r>
        <w:rPr>
          <w:rFonts w:hint="eastAsia" w:ascii="宋体" w:hAnsi="宋体" w:cs="宋体"/>
          <w:snapToGrid w:val="0"/>
          <w:color w:val="000000"/>
          <w:kern w:val="0"/>
          <w:sz w:val="24"/>
        </w:rPr>
        <w:t>对广州中医药大学第一附属医院白云医院范围内工作人员、住院病人服装以及医疗活动过程中所需被服布类、织物等提供全包干(包人工、工器具等)洗涤、消毒、烘干、折叠、熨烫、缝补、收送等服务。</w:t>
      </w:r>
    </w:p>
    <w:p w14:paraId="6120EDC8">
      <w:pPr>
        <w:widowControl/>
        <w:autoSpaceDN w:val="0"/>
        <w:snapToGrid w:val="0"/>
        <w:spacing w:line="360" w:lineRule="auto"/>
        <w:ind w:firstLine="480" w:firstLineChars="200"/>
        <w:rPr>
          <w:rFonts w:ascii="宋体" w:hAnsi="宋体" w:cs="宋体"/>
          <w:snapToGrid w:val="0"/>
          <w:color w:val="000000"/>
          <w:kern w:val="0"/>
          <w:sz w:val="24"/>
        </w:rPr>
      </w:pPr>
      <w:r>
        <w:rPr>
          <w:rFonts w:hint="eastAsia" w:ascii="宋体" w:hAnsi="宋体" w:cs="宋体"/>
          <w:snapToGrid w:val="0"/>
          <w:color w:val="000000"/>
          <w:kern w:val="0"/>
          <w:sz w:val="24"/>
        </w:rPr>
        <w:t>(二)洗涤数量：年度洗涤数量约</w:t>
      </w:r>
      <w:r>
        <w:rPr>
          <w:rFonts w:ascii="宋体" w:hAnsi="宋体" w:cs="宋体"/>
          <w:snapToGrid w:val="0"/>
          <w:color w:val="000000"/>
          <w:kern w:val="0"/>
          <w:sz w:val="24"/>
        </w:rPr>
        <w:t xml:space="preserve"> 60</w:t>
      </w:r>
      <w:r>
        <w:rPr>
          <w:rFonts w:hint="eastAsia" w:ascii="宋体" w:hAnsi="宋体" w:cs="宋体"/>
          <w:snapToGrid w:val="0"/>
          <w:color w:val="000000"/>
          <w:kern w:val="0"/>
          <w:sz w:val="24"/>
        </w:rPr>
        <w:t>万件，以实际洗涤数量为准。</w:t>
      </w:r>
    </w:p>
    <w:p w14:paraId="43088EBD">
      <w:pPr>
        <w:widowControl/>
        <w:autoSpaceDN w:val="0"/>
        <w:snapToGrid w:val="0"/>
        <w:spacing w:line="360" w:lineRule="auto"/>
        <w:ind w:firstLine="480" w:firstLineChars="200"/>
        <w:rPr>
          <w:rFonts w:ascii="宋体" w:hAnsi="宋体" w:cs="宋体"/>
          <w:snapToGrid w:val="0"/>
          <w:color w:val="000000"/>
          <w:kern w:val="0"/>
          <w:sz w:val="24"/>
        </w:rPr>
      </w:pPr>
      <w:r>
        <w:rPr>
          <w:rFonts w:hint="eastAsia" w:ascii="宋体" w:hAnsi="宋体" w:cs="宋体"/>
          <w:snapToGrid w:val="0"/>
          <w:color w:val="000000"/>
          <w:kern w:val="0"/>
          <w:sz w:val="24"/>
        </w:rPr>
        <w:t>(三)被服织物洗涤物品种类：医院被服织物洗涤物品种类主要包括：医院病人及医务人员的工作服、病人衣裤、床单、被褥、毛毯、窗帘等各种布草类的定期收集、清洗(清洗的污垢含有人体污渍、血渍、油 渍、尿垢、粪便、药渍等)、烘干、熨烫、折叠、包装等工作。</w:t>
      </w:r>
    </w:p>
    <w:p w14:paraId="67562D2A">
      <w:pPr>
        <w:widowControl/>
        <w:autoSpaceDN w:val="0"/>
        <w:snapToGrid w:val="0"/>
        <w:spacing w:line="360" w:lineRule="auto"/>
        <w:ind w:firstLine="480" w:firstLineChars="200"/>
        <w:rPr>
          <w:rFonts w:ascii="宋体" w:hAnsi="宋体" w:cs="宋体"/>
          <w:snapToGrid w:val="0"/>
          <w:color w:val="000000"/>
          <w:kern w:val="0"/>
          <w:sz w:val="24"/>
        </w:rPr>
      </w:pPr>
      <w:r>
        <w:rPr>
          <w:rFonts w:hint="eastAsia" w:ascii="宋体" w:hAnsi="宋体" w:cs="宋体"/>
          <w:snapToGrid w:val="0"/>
          <w:color w:val="000000"/>
          <w:kern w:val="0"/>
          <w:sz w:val="24"/>
        </w:rPr>
        <w:t>(四)本项目被服织物的洗涤费用包含所有被服布类织物收发、配送服务费用，乙方应无条件完成甲方的所有被服布类织物收送工作。</w:t>
      </w:r>
    </w:p>
    <w:p w14:paraId="2656244D">
      <w:pPr>
        <w:widowControl/>
        <w:autoSpaceDN w:val="0"/>
        <w:snapToGrid w:val="0"/>
        <w:spacing w:line="360" w:lineRule="auto"/>
        <w:ind w:firstLine="480" w:firstLineChars="200"/>
        <w:rPr>
          <w:rFonts w:ascii="宋体" w:hAnsi="宋体" w:eastAsia="宋体" w:cs="宋体"/>
          <w:spacing w:val="-8"/>
          <w:sz w:val="22"/>
          <w:szCs w:val="22"/>
        </w:rPr>
      </w:pPr>
      <w:r>
        <w:rPr>
          <w:rFonts w:hint="eastAsia" w:ascii="宋体" w:hAnsi="宋体" w:cs="宋体"/>
          <w:snapToGrid w:val="0"/>
          <w:color w:val="000000"/>
          <w:kern w:val="0"/>
          <w:sz w:val="24"/>
        </w:rPr>
        <w:t>（五）提供</w:t>
      </w:r>
      <w:r>
        <w:rPr>
          <w:rFonts w:hint="eastAsia" w:ascii="宋体" w:hAnsi="宋体" w:eastAsia="宋体" w:cs="宋体"/>
          <w:spacing w:val="-8"/>
          <w:sz w:val="22"/>
          <w:szCs w:val="22"/>
        </w:rPr>
        <w:t>智能柜等信息化服务。</w:t>
      </w:r>
    </w:p>
    <w:p w14:paraId="4AD6ED52">
      <w:pPr>
        <w:widowControl/>
        <w:autoSpaceDN w:val="0"/>
        <w:snapToGrid w:val="0"/>
        <w:spacing w:line="360" w:lineRule="auto"/>
        <w:ind w:firstLine="480" w:firstLineChars="200"/>
        <w:rPr>
          <w:rFonts w:ascii="宋体" w:hAnsi="宋体" w:cs="宋体"/>
          <w:b/>
          <w:bCs/>
          <w:snapToGrid w:val="0"/>
          <w:color w:val="000000"/>
          <w:kern w:val="0"/>
          <w:sz w:val="24"/>
        </w:rPr>
      </w:pPr>
      <w:r>
        <w:rPr>
          <w:rFonts w:hint="eastAsia" w:ascii="宋体" w:hAnsi="宋体" w:cs="宋体"/>
          <w:snapToGrid w:val="0"/>
          <w:color w:val="000000"/>
          <w:kern w:val="0"/>
          <w:sz w:val="24"/>
        </w:rPr>
        <w:t>（六）</w:t>
      </w:r>
      <w:r>
        <w:rPr>
          <w:rFonts w:ascii="宋体" w:hAnsi="宋体" w:cs="宋体"/>
          <w:snapToGrid w:val="0"/>
          <w:color w:val="000000"/>
          <w:kern w:val="0"/>
          <w:sz w:val="24"/>
        </w:rPr>
        <w:t>供货期限：一年（具体情况以合同为准）</w:t>
      </w:r>
    </w:p>
    <w:p w14:paraId="6EB96F67">
      <w:pPr>
        <w:widowControl/>
        <w:autoSpaceDN w:val="0"/>
        <w:snapToGrid w:val="0"/>
        <w:spacing w:line="360" w:lineRule="auto"/>
        <w:ind w:firstLine="482" w:firstLineChars="200"/>
        <w:rPr>
          <w:rFonts w:ascii="宋体" w:hAnsi="宋体" w:cs="宋体"/>
          <w:snapToGrid w:val="0"/>
          <w:color w:val="000000"/>
          <w:kern w:val="0"/>
          <w:sz w:val="24"/>
        </w:rPr>
      </w:pPr>
      <w:r>
        <w:rPr>
          <w:rFonts w:hint="eastAsia" w:ascii="宋体" w:hAnsi="宋体" w:cs="宋体"/>
          <w:b/>
          <w:bCs/>
          <w:snapToGrid w:val="0"/>
          <w:color w:val="000000"/>
          <w:kern w:val="0"/>
          <w:sz w:val="24"/>
          <w:lang w:val="en-US" w:eastAsia="zh-CN"/>
        </w:rPr>
        <w:t>四</w:t>
      </w:r>
      <w:r>
        <w:rPr>
          <w:rFonts w:hint="eastAsia" w:ascii="宋体" w:hAnsi="宋体" w:cs="宋体"/>
          <w:b/>
          <w:bCs/>
          <w:snapToGrid w:val="0"/>
          <w:color w:val="000000"/>
          <w:kern w:val="0"/>
          <w:sz w:val="24"/>
        </w:rPr>
        <w:t>、投标人资格：</w:t>
      </w:r>
      <w:r>
        <w:rPr>
          <w:rFonts w:hint="eastAsia" w:ascii="宋体" w:hAnsi="宋体" w:cs="宋体"/>
          <w:snapToGrid w:val="0"/>
          <w:color w:val="000000"/>
          <w:kern w:val="0"/>
          <w:sz w:val="24"/>
        </w:rPr>
        <w:t>投标人必须是中华人民共和国境内注册的独立法人，持有有效的企业法人营业执照及税务登记证。</w:t>
      </w:r>
    </w:p>
    <w:p w14:paraId="5AF3BDC0">
      <w:pPr>
        <w:widowControl/>
        <w:autoSpaceDN w:val="0"/>
        <w:snapToGrid w:val="0"/>
        <w:spacing w:line="360" w:lineRule="auto"/>
        <w:ind w:firstLine="482" w:firstLineChars="200"/>
        <w:rPr>
          <w:rFonts w:ascii="宋体" w:hAnsi="宋体" w:cs="宋体"/>
          <w:b/>
          <w:bCs/>
          <w:snapToGrid w:val="0"/>
          <w:color w:val="000000"/>
          <w:kern w:val="0"/>
          <w:sz w:val="24"/>
        </w:rPr>
      </w:pPr>
      <w:r>
        <w:rPr>
          <w:rFonts w:hint="eastAsia" w:ascii="宋体" w:hAnsi="宋体" w:cs="宋体"/>
          <w:b/>
          <w:bCs/>
          <w:snapToGrid w:val="0"/>
          <w:color w:val="000000"/>
          <w:kern w:val="0"/>
          <w:sz w:val="24"/>
          <w:lang w:val="en-US" w:eastAsia="zh-CN"/>
        </w:rPr>
        <w:t>五</w:t>
      </w:r>
      <w:r>
        <w:rPr>
          <w:rFonts w:hint="eastAsia" w:ascii="宋体" w:hAnsi="宋体" w:cs="宋体"/>
          <w:b/>
          <w:bCs/>
          <w:snapToGrid w:val="0"/>
          <w:color w:val="000000"/>
          <w:kern w:val="0"/>
          <w:sz w:val="24"/>
        </w:rPr>
        <w:t>、资质标准</w:t>
      </w:r>
    </w:p>
    <w:p w14:paraId="53C347FD">
      <w:pPr>
        <w:widowControl/>
        <w:autoSpaceDN w:val="0"/>
        <w:snapToGrid w:val="0"/>
        <w:spacing w:line="360" w:lineRule="auto"/>
        <w:ind w:firstLine="480" w:firstLineChars="200"/>
        <w:rPr>
          <w:rFonts w:ascii="宋体" w:hAnsi="宋体" w:cs="宋体"/>
          <w:snapToGrid w:val="0"/>
          <w:color w:val="000000"/>
          <w:kern w:val="0"/>
          <w:sz w:val="24"/>
        </w:rPr>
      </w:pPr>
      <w:r>
        <w:rPr>
          <w:rFonts w:hint="eastAsia" w:ascii="宋体" w:hAnsi="宋体" w:cs="宋体"/>
          <w:snapToGrid w:val="0"/>
          <w:color w:val="000000"/>
          <w:kern w:val="0"/>
          <w:sz w:val="24"/>
        </w:rPr>
        <w:t>参与单位必须符合《政府采购法》第二十二条规定的条件：</w:t>
      </w:r>
    </w:p>
    <w:p w14:paraId="05AD9B91">
      <w:pPr>
        <w:widowControl/>
        <w:autoSpaceDN w:val="0"/>
        <w:snapToGrid w:val="0"/>
        <w:spacing w:line="360" w:lineRule="auto"/>
        <w:ind w:firstLine="480" w:firstLineChars="200"/>
        <w:rPr>
          <w:rFonts w:ascii="宋体" w:hAnsi="宋体" w:cs="宋体"/>
          <w:snapToGrid w:val="0"/>
          <w:color w:val="000000"/>
          <w:kern w:val="0"/>
          <w:sz w:val="24"/>
        </w:rPr>
      </w:pPr>
      <w:r>
        <w:rPr>
          <w:rFonts w:hint="eastAsia" w:ascii="宋体" w:hAnsi="宋体" w:cs="宋体"/>
          <w:snapToGrid w:val="0"/>
          <w:color w:val="000000"/>
          <w:kern w:val="0"/>
          <w:sz w:val="24"/>
        </w:rPr>
        <w:t>（一）参与单位必须是中华人民共和国境内的独立法人企业或其他组织。</w:t>
      </w:r>
    </w:p>
    <w:p w14:paraId="7035B74E">
      <w:pPr>
        <w:widowControl/>
        <w:autoSpaceDN w:val="0"/>
        <w:snapToGrid w:val="0"/>
        <w:spacing w:line="360" w:lineRule="auto"/>
        <w:ind w:firstLine="480" w:firstLineChars="200"/>
        <w:rPr>
          <w:rFonts w:ascii="宋体" w:hAnsi="宋体" w:cs="宋体"/>
          <w:snapToGrid w:val="0"/>
          <w:color w:val="000000"/>
          <w:kern w:val="0"/>
          <w:sz w:val="24"/>
        </w:rPr>
      </w:pPr>
      <w:r>
        <w:rPr>
          <w:rFonts w:hint="eastAsia" w:ascii="宋体" w:hAnsi="宋体" w:cs="宋体"/>
          <w:snapToGrid w:val="0"/>
          <w:color w:val="000000"/>
          <w:kern w:val="0"/>
          <w:sz w:val="24"/>
        </w:rPr>
        <w:t>（二）参与单位有效证件：营业执照副本、组织机构代码证副本（如有）、国税和地税税务登记证副本或三证合一的营业执照副本、法定代表人(或负责人)身份证。</w:t>
      </w:r>
    </w:p>
    <w:p w14:paraId="57C61CED">
      <w:pPr>
        <w:widowControl/>
        <w:autoSpaceDN w:val="0"/>
        <w:snapToGrid w:val="0"/>
        <w:spacing w:line="360" w:lineRule="auto"/>
        <w:ind w:firstLine="480" w:firstLineChars="200"/>
        <w:rPr>
          <w:rFonts w:ascii="宋体" w:hAnsi="宋体" w:cs="宋体"/>
          <w:snapToGrid w:val="0"/>
          <w:color w:val="000000"/>
          <w:kern w:val="0"/>
          <w:sz w:val="24"/>
        </w:rPr>
      </w:pPr>
      <w:r>
        <w:rPr>
          <w:rFonts w:hint="eastAsia" w:ascii="宋体" w:hAnsi="宋体" w:cs="宋体"/>
          <w:snapToGrid w:val="0"/>
          <w:color w:val="000000"/>
          <w:kern w:val="0"/>
          <w:sz w:val="24"/>
        </w:rPr>
        <w:t>（三）参与单位响应参数需求应具体、明确，含糊不清、不确切或伪造、变造证明材料的，构成提供虚假材料的，移送监管部门查处。参与单位必须承诺提供符合国家及用户提出的有关质量标准的设备，所提供服务必需要满足需求文件中有关参数。</w:t>
      </w:r>
    </w:p>
    <w:p w14:paraId="66509805">
      <w:pPr>
        <w:widowControl/>
        <w:autoSpaceDN w:val="0"/>
        <w:snapToGrid w:val="0"/>
        <w:spacing w:line="360" w:lineRule="auto"/>
        <w:ind w:firstLine="480" w:firstLineChars="200"/>
        <w:rPr>
          <w:rFonts w:ascii="宋体" w:hAnsi="宋体" w:cs="宋体"/>
          <w:snapToGrid w:val="0"/>
          <w:color w:val="000000"/>
          <w:kern w:val="0"/>
          <w:sz w:val="24"/>
        </w:rPr>
      </w:pPr>
      <w:r>
        <w:rPr>
          <w:rFonts w:hint="eastAsia" w:ascii="宋体" w:hAnsi="宋体" w:cs="宋体"/>
          <w:snapToGrid w:val="0"/>
          <w:color w:val="000000"/>
          <w:kern w:val="0"/>
          <w:sz w:val="24"/>
        </w:rPr>
        <w:t>（四）参与单位需具备项目建设相关资质。</w:t>
      </w:r>
    </w:p>
    <w:p w14:paraId="3CE4F58C">
      <w:pPr>
        <w:widowControl/>
        <w:autoSpaceDN w:val="0"/>
        <w:snapToGrid w:val="0"/>
        <w:spacing w:line="360" w:lineRule="auto"/>
        <w:ind w:firstLine="482" w:firstLineChars="200"/>
        <w:rPr>
          <w:rFonts w:ascii="宋体" w:hAnsi="宋体" w:cs="宋体"/>
          <w:b/>
          <w:bCs/>
          <w:snapToGrid w:val="0"/>
          <w:color w:val="000000"/>
          <w:kern w:val="0"/>
          <w:sz w:val="24"/>
        </w:rPr>
      </w:pPr>
      <w:r>
        <w:rPr>
          <w:rFonts w:hint="eastAsia" w:ascii="宋体" w:hAnsi="宋体" w:cs="宋体"/>
          <w:b/>
          <w:bCs/>
          <w:snapToGrid w:val="0"/>
          <w:color w:val="000000"/>
          <w:kern w:val="0"/>
          <w:sz w:val="24"/>
          <w:lang w:val="en-US" w:eastAsia="zh-CN"/>
        </w:rPr>
        <w:t>六</w:t>
      </w:r>
      <w:r>
        <w:rPr>
          <w:rFonts w:hint="eastAsia" w:ascii="宋体" w:hAnsi="宋体" w:cs="宋体"/>
          <w:b/>
          <w:bCs/>
          <w:snapToGrid w:val="0"/>
          <w:color w:val="000000"/>
          <w:kern w:val="0"/>
          <w:sz w:val="24"/>
        </w:rPr>
        <w:t>、响应资料要求</w:t>
      </w:r>
    </w:p>
    <w:p w14:paraId="36ACCDC2">
      <w:pPr>
        <w:widowControl/>
        <w:autoSpaceDN w:val="0"/>
        <w:snapToGrid w:val="0"/>
        <w:spacing w:line="360" w:lineRule="auto"/>
        <w:ind w:firstLine="480" w:firstLineChars="200"/>
        <w:rPr>
          <w:rFonts w:ascii="宋体" w:hAnsi="宋体" w:cs="宋体"/>
          <w:snapToGrid w:val="0"/>
          <w:color w:val="000000"/>
          <w:kern w:val="0"/>
          <w:sz w:val="24"/>
        </w:rPr>
      </w:pPr>
      <w:r>
        <w:rPr>
          <w:rFonts w:hint="eastAsia" w:ascii="宋体" w:hAnsi="宋体" w:cs="宋体"/>
          <w:snapToGrid w:val="0"/>
          <w:color w:val="000000"/>
          <w:kern w:val="0"/>
          <w:sz w:val="24"/>
        </w:rPr>
        <w:t>封面和目录（封面主要信息：项目名称、公司、项目联系人、联系电话等，目录按下列顺序编排，写明页码）</w:t>
      </w:r>
    </w:p>
    <w:p w14:paraId="23B2A502">
      <w:pPr>
        <w:widowControl/>
        <w:autoSpaceDN w:val="0"/>
        <w:snapToGrid w:val="0"/>
        <w:spacing w:line="360" w:lineRule="auto"/>
        <w:ind w:firstLine="480" w:firstLineChars="200"/>
        <w:rPr>
          <w:rFonts w:ascii="宋体" w:hAnsi="宋体" w:cs="宋体"/>
          <w:snapToGrid w:val="0"/>
          <w:color w:val="000000"/>
          <w:kern w:val="0"/>
          <w:sz w:val="24"/>
        </w:rPr>
      </w:pPr>
      <w:r>
        <w:rPr>
          <w:rFonts w:hint="eastAsia" w:ascii="宋体" w:hAnsi="宋体" w:cs="宋体"/>
          <w:snapToGrid w:val="0"/>
          <w:color w:val="000000"/>
          <w:kern w:val="0"/>
          <w:sz w:val="24"/>
        </w:rPr>
        <w:t>（一）供应商有效证件(营业执照、相关经营许可证等，复印件加盖鲜章)</w:t>
      </w:r>
    </w:p>
    <w:p w14:paraId="17710A9B">
      <w:pPr>
        <w:widowControl/>
        <w:autoSpaceDN w:val="0"/>
        <w:snapToGrid w:val="0"/>
        <w:spacing w:line="360" w:lineRule="auto"/>
        <w:ind w:firstLine="480" w:firstLineChars="200"/>
        <w:rPr>
          <w:rFonts w:ascii="宋体" w:hAnsi="宋体" w:cs="宋体"/>
          <w:snapToGrid w:val="0"/>
          <w:color w:val="000000"/>
          <w:kern w:val="0"/>
          <w:sz w:val="24"/>
        </w:rPr>
      </w:pPr>
      <w:r>
        <w:rPr>
          <w:rFonts w:hint="eastAsia" w:ascii="宋体" w:hAnsi="宋体" w:cs="宋体"/>
          <w:snapToGrid w:val="0"/>
          <w:color w:val="000000"/>
          <w:kern w:val="0"/>
          <w:sz w:val="24"/>
        </w:rPr>
        <w:t>（二）法定代表人/负责人资格证明书（加盖鲜章）</w:t>
      </w:r>
    </w:p>
    <w:p w14:paraId="209F8BA4">
      <w:pPr>
        <w:widowControl/>
        <w:autoSpaceDN w:val="0"/>
        <w:snapToGrid w:val="0"/>
        <w:spacing w:line="360" w:lineRule="auto"/>
        <w:ind w:firstLine="480" w:firstLineChars="200"/>
        <w:rPr>
          <w:rFonts w:ascii="宋体" w:hAnsi="宋体" w:cs="宋体"/>
          <w:snapToGrid w:val="0"/>
          <w:color w:val="000000"/>
          <w:kern w:val="0"/>
          <w:sz w:val="24"/>
        </w:rPr>
      </w:pPr>
      <w:r>
        <w:rPr>
          <w:rFonts w:hint="eastAsia" w:ascii="宋体" w:hAnsi="宋体" w:cs="宋体"/>
          <w:snapToGrid w:val="0"/>
          <w:color w:val="000000"/>
          <w:kern w:val="0"/>
          <w:sz w:val="24"/>
        </w:rPr>
        <w:t>（三）服务售后服务授权书（如有请提供，加盖鲜章）</w:t>
      </w:r>
    </w:p>
    <w:p w14:paraId="23BCC65B">
      <w:pPr>
        <w:widowControl/>
        <w:autoSpaceDN w:val="0"/>
        <w:snapToGrid w:val="0"/>
        <w:spacing w:line="360" w:lineRule="auto"/>
        <w:ind w:firstLine="480" w:firstLineChars="200"/>
        <w:rPr>
          <w:rFonts w:ascii="宋体" w:hAnsi="宋体" w:cs="宋体"/>
          <w:snapToGrid w:val="0"/>
          <w:color w:val="000000"/>
          <w:kern w:val="0"/>
          <w:sz w:val="24"/>
        </w:rPr>
      </w:pPr>
      <w:r>
        <w:rPr>
          <w:rFonts w:hint="eastAsia" w:ascii="宋体" w:hAnsi="宋体" w:cs="宋体"/>
          <w:snapToGrid w:val="0"/>
          <w:color w:val="000000"/>
          <w:kern w:val="0"/>
          <w:sz w:val="24"/>
        </w:rPr>
        <w:t>（四）项目报价单及服务方案（加盖鲜章）</w:t>
      </w:r>
    </w:p>
    <w:p w14:paraId="1C12583E">
      <w:pPr>
        <w:widowControl/>
        <w:autoSpaceDN w:val="0"/>
        <w:snapToGrid w:val="0"/>
        <w:spacing w:line="360" w:lineRule="auto"/>
        <w:ind w:firstLine="480" w:firstLineChars="200"/>
        <w:rPr>
          <w:rFonts w:ascii="宋体" w:hAnsi="宋体" w:cs="宋体"/>
          <w:snapToGrid w:val="0"/>
          <w:color w:val="000000"/>
          <w:kern w:val="0"/>
          <w:sz w:val="24"/>
        </w:rPr>
      </w:pPr>
      <w:r>
        <w:rPr>
          <w:rFonts w:hint="eastAsia" w:ascii="宋体" w:hAnsi="宋体" w:cs="宋体"/>
          <w:snapToGrid w:val="0"/>
          <w:color w:val="000000"/>
          <w:kern w:val="0"/>
          <w:sz w:val="24"/>
        </w:rPr>
        <w:t>（五）服务设备配置清单（加盖鲜章）</w:t>
      </w:r>
    </w:p>
    <w:p w14:paraId="06D00B6F">
      <w:pPr>
        <w:widowControl/>
        <w:autoSpaceDN w:val="0"/>
        <w:snapToGrid w:val="0"/>
        <w:spacing w:line="360" w:lineRule="auto"/>
        <w:ind w:firstLine="480" w:firstLineChars="200"/>
        <w:rPr>
          <w:rFonts w:ascii="宋体" w:hAnsi="宋体" w:cs="宋体"/>
          <w:snapToGrid w:val="0"/>
          <w:color w:val="000000"/>
          <w:kern w:val="0"/>
          <w:sz w:val="24"/>
        </w:rPr>
      </w:pPr>
      <w:r>
        <w:rPr>
          <w:rFonts w:hint="eastAsia" w:ascii="宋体" w:hAnsi="宋体" w:cs="宋体"/>
          <w:snapToGrid w:val="0"/>
          <w:color w:val="000000"/>
          <w:kern w:val="0"/>
          <w:sz w:val="24"/>
        </w:rPr>
        <w:t>（六）此类项目的以往医院（三甲优先）的合同或发票复印件（加盖鲜章）</w:t>
      </w:r>
    </w:p>
    <w:p w14:paraId="76534AAF">
      <w:pPr>
        <w:widowControl/>
        <w:autoSpaceDN w:val="0"/>
        <w:snapToGrid w:val="0"/>
        <w:spacing w:line="360" w:lineRule="auto"/>
        <w:ind w:firstLine="480" w:firstLineChars="200"/>
        <w:rPr>
          <w:rFonts w:ascii="宋体" w:hAnsi="宋体" w:cs="宋体"/>
          <w:snapToGrid w:val="0"/>
          <w:color w:val="000000"/>
          <w:kern w:val="0"/>
          <w:sz w:val="24"/>
        </w:rPr>
      </w:pPr>
      <w:r>
        <w:rPr>
          <w:rFonts w:hint="eastAsia" w:ascii="宋体" w:hAnsi="宋体" w:cs="宋体"/>
          <w:snapToGrid w:val="0"/>
          <w:color w:val="000000"/>
          <w:kern w:val="0"/>
          <w:sz w:val="24"/>
        </w:rPr>
        <w:t>注意：</w:t>
      </w:r>
    </w:p>
    <w:p w14:paraId="7464FF9A">
      <w:pPr>
        <w:widowControl/>
        <w:autoSpaceDN w:val="0"/>
        <w:snapToGrid w:val="0"/>
        <w:spacing w:line="360" w:lineRule="auto"/>
        <w:ind w:firstLine="480" w:firstLineChars="200"/>
        <w:rPr>
          <w:rFonts w:ascii="宋体" w:hAnsi="宋体" w:cs="宋体"/>
          <w:snapToGrid w:val="0"/>
          <w:color w:val="000000"/>
          <w:kern w:val="0"/>
          <w:sz w:val="24"/>
        </w:rPr>
      </w:pPr>
      <w:r>
        <w:rPr>
          <w:rFonts w:hint="eastAsia" w:ascii="宋体" w:hAnsi="宋体" w:cs="宋体"/>
          <w:snapToGrid w:val="0"/>
          <w:color w:val="000000"/>
          <w:kern w:val="0"/>
          <w:sz w:val="24"/>
        </w:rPr>
        <w:t>有知识产权、代理权等方面纠纷的供应商及产品不予考虑。</w:t>
      </w:r>
    </w:p>
    <w:p w14:paraId="61AEA3AA">
      <w:pPr>
        <w:widowControl/>
        <w:autoSpaceDN w:val="0"/>
        <w:snapToGrid w:val="0"/>
        <w:spacing w:line="360" w:lineRule="auto"/>
        <w:ind w:firstLine="480" w:firstLineChars="200"/>
        <w:rPr>
          <w:rFonts w:ascii="宋体" w:hAnsi="宋体" w:cs="宋体"/>
          <w:snapToGrid w:val="0"/>
          <w:color w:val="000000"/>
          <w:kern w:val="0"/>
          <w:sz w:val="24"/>
        </w:rPr>
      </w:pPr>
      <w:r>
        <w:rPr>
          <w:rFonts w:hint="eastAsia" w:ascii="宋体" w:hAnsi="宋体" w:cs="宋体"/>
          <w:snapToGrid w:val="0"/>
          <w:color w:val="000000"/>
          <w:kern w:val="0"/>
          <w:sz w:val="24"/>
        </w:rPr>
        <w:t>广州中医药大学第一附属医院白云医院保留择优选择三家或以上服务商的权利，并优先考虑价格实惠、服务优良</w:t>
      </w:r>
      <w:r>
        <w:rPr>
          <w:rFonts w:hint="eastAsia" w:ascii="宋体" w:hAnsi="宋体" w:cs="宋体"/>
          <w:snapToGrid w:val="0"/>
          <w:color w:val="000000"/>
          <w:kern w:val="0"/>
          <w:sz w:val="24"/>
          <w:lang w:val="en-US" w:eastAsia="zh-CN"/>
        </w:rPr>
        <w:t>的</w:t>
      </w:r>
      <w:r>
        <w:rPr>
          <w:rFonts w:hint="eastAsia" w:ascii="宋体" w:hAnsi="宋体" w:cs="宋体"/>
          <w:snapToGrid w:val="0"/>
          <w:color w:val="000000"/>
          <w:kern w:val="0"/>
          <w:sz w:val="24"/>
        </w:rPr>
        <w:t>报名参与项目。</w:t>
      </w:r>
    </w:p>
    <w:p w14:paraId="03C9A02E">
      <w:pPr>
        <w:widowControl/>
        <w:autoSpaceDN w:val="0"/>
        <w:snapToGrid w:val="0"/>
        <w:spacing w:line="360" w:lineRule="auto"/>
        <w:ind w:firstLine="480" w:firstLineChars="200"/>
        <w:rPr>
          <w:rFonts w:ascii="宋体" w:hAnsi="宋体" w:cs="宋体"/>
          <w:snapToGrid w:val="0"/>
          <w:color w:val="000000"/>
          <w:kern w:val="0"/>
          <w:sz w:val="24"/>
        </w:rPr>
      </w:pPr>
      <w:r>
        <w:rPr>
          <w:rFonts w:hint="eastAsia" w:ascii="宋体" w:hAnsi="宋体" w:cs="宋体"/>
          <w:snapToGrid w:val="0"/>
          <w:color w:val="000000"/>
          <w:kern w:val="0"/>
          <w:sz w:val="24"/>
        </w:rPr>
        <w:t>不得出现围标、陪标等违规行为，一经发现，将列入广州中医药大学第一附属医院白云医院供应商黑名单。</w:t>
      </w:r>
    </w:p>
    <w:p w14:paraId="6912BC01">
      <w:pPr>
        <w:widowControl/>
        <w:autoSpaceDN w:val="0"/>
        <w:snapToGrid w:val="0"/>
        <w:spacing w:line="360" w:lineRule="auto"/>
        <w:ind w:firstLine="482" w:firstLineChars="200"/>
        <w:rPr>
          <w:rFonts w:ascii="宋体" w:hAnsi="宋体" w:cs="宋体"/>
          <w:b/>
          <w:bCs/>
          <w:snapToGrid w:val="0"/>
          <w:color w:val="000000"/>
          <w:kern w:val="0"/>
          <w:sz w:val="24"/>
        </w:rPr>
      </w:pPr>
      <w:r>
        <w:rPr>
          <w:rFonts w:hint="eastAsia" w:ascii="宋体" w:hAnsi="宋体" w:cs="宋体"/>
          <w:b/>
          <w:bCs/>
          <w:snapToGrid w:val="0"/>
          <w:color w:val="000000"/>
          <w:kern w:val="0"/>
          <w:sz w:val="24"/>
          <w:lang w:val="en-US" w:eastAsia="zh-CN"/>
        </w:rPr>
        <w:t>七</w:t>
      </w:r>
      <w:r>
        <w:rPr>
          <w:rFonts w:hint="eastAsia" w:ascii="宋体" w:hAnsi="宋体" w:cs="宋体"/>
          <w:b/>
          <w:bCs/>
          <w:snapToGrid w:val="0"/>
          <w:color w:val="000000"/>
          <w:kern w:val="0"/>
          <w:sz w:val="24"/>
        </w:rPr>
        <w:t>、报名时间及地点</w:t>
      </w:r>
    </w:p>
    <w:p w14:paraId="0EC37484">
      <w:pPr>
        <w:widowControl/>
        <w:autoSpaceDN w:val="0"/>
        <w:snapToGrid w:val="0"/>
        <w:spacing w:line="360" w:lineRule="auto"/>
        <w:ind w:firstLine="480" w:firstLineChars="200"/>
        <w:rPr>
          <w:rFonts w:ascii="宋体" w:hAnsi="宋体" w:cs="宋体"/>
          <w:snapToGrid w:val="0"/>
          <w:color w:val="000000"/>
          <w:kern w:val="0"/>
          <w:sz w:val="24"/>
        </w:rPr>
      </w:pPr>
      <w:r>
        <w:rPr>
          <w:rFonts w:hint="eastAsia" w:ascii="宋体" w:hAnsi="宋体" w:cs="宋体"/>
          <w:snapToGrid w:val="0"/>
          <w:color w:val="000000"/>
          <w:kern w:val="0"/>
          <w:sz w:val="24"/>
        </w:rPr>
        <w:t>报名截止时间:2024年</w:t>
      </w:r>
      <w:r>
        <w:rPr>
          <w:rFonts w:ascii="宋体" w:hAnsi="宋体" w:cs="宋体"/>
          <w:snapToGrid w:val="0"/>
          <w:color w:val="000000"/>
          <w:kern w:val="0"/>
          <w:sz w:val="24"/>
        </w:rPr>
        <w:t>7</w:t>
      </w:r>
      <w:r>
        <w:rPr>
          <w:rFonts w:hint="eastAsia" w:ascii="宋体" w:hAnsi="宋体" w:cs="宋体"/>
          <w:snapToGrid w:val="0"/>
          <w:color w:val="000000"/>
          <w:kern w:val="0"/>
          <w:sz w:val="24"/>
        </w:rPr>
        <w:t>月</w:t>
      </w:r>
      <w:r>
        <w:rPr>
          <w:rFonts w:hint="eastAsia" w:ascii="宋体" w:hAnsi="宋体" w:cs="宋体"/>
          <w:snapToGrid w:val="0"/>
          <w:color w:val="000000"/>
          <w:kern w:val="0"/>
          <w:sz w:val="24"/>
          <w:lang w:val="en-US" w:eastAsia="zh-CN"/>
        </w:rPr>
        <w:t>31</w:t>
      </w:r>
      <w:r>
        <w:rPr>
          <w:rFonts w:hint="eastAsia" w:ascii="宋体" w:hAnsi="宋体" w:cs="宋体"/>
          <w:snapToGrid w:val="0"/>
          <w:color w:val="000000"/>
          <w:kern w:val="0"/>
          <w:sz w:val="24"/>
        </w:rPr>
        <w:t>日17点00分(北京时间)</w:t>
      </w:r>
    </w:p>
    <w:p w14:paraId="7B59B2FB">
      <w:pPr>
        <w:widowControl/>
        <w:autoSpaceDN w:val="0"/>
        <w:snapToGrid w:val="0"/>
        <w:spacing w:line="360" w:lineRule="auto"/>
        <w:ind w:firstLine="480" w:firstLineChars="200"/>
        <w:rPr>
          <w:rFonts w:ascii="宋体" w:hAnsi="宋体" w:cs="宋体"/>
          <w:snapToGrid w:val="0"/>
          <w:color w:val="000000"/>
          <w:kern w:val="0"/>
          <w:sz w:val="24"/>
        </w:rPr>
      </w:pPr>
      <w:r>
        <w:rPr>
          <w:rFonts w:hint="eastAsia" w:ascii="宋体" w:hAnsi="宋体" w:cs="宋体"/>
          <w:snapToGrid w:val="0"/>
          <w:color w:val="000000"/>
          <w:kern w:val="0"/>
          <w:sz w:val="24"/>
        </w:rPr>
        <w:t>地点:广州市白云区人和镇广州中医药大学第一附属医院白云医院行政楼4楼会议室，电子报名邮箱：</w:t>
      </w:r>
      <w:r>
        <w:rPr>
          <w:rFonts w:hint="eastAsia" w:ascii="宋体" w:hAnsi="宋体" w:cs="宋体"/>
          <w:snapToGrid w:val="0"/>
          <w:color w:val="000000"/>
          <w:kern w:val="0"/>
          <w:sz w:val="24"/>
          <w:lang w:val="en-US" w:eastAsia="zh-CN"/>
        </w:rPr>
        <w:t>304372079</w:t>
      </w:r>
      <w:r>
        <w:rPr>
          <w:rFonts w:hint="eastAsia" w:ascii="宋体" w:hAnsi="宋体" w:cs="宋体"/>
          <w:snapToGrid w:val="0"/>
          <w:color w:val="000000"/>
          <w:kern w:val="0"/>
          <w:sz w:val="24"/>
        </w:rPr>
        <w:t xml:space="preserve">@qq.com </w:t>
      </w:r>
    </w:p>
    <w:p w14:paraId="3B344EE1">
      <w:pPr>
        <w:widowControl/>
        <w:autoSpaceDN w:val="0"/>
        <w:snapToGrid w:val="0"/>
        <w:spacing w:line="360" w:lineRule="auto"/>
        <w:ind w:firstLine="482" w:firstLineChars="200"/>
        <w:rPr>
          <w:rFonts w:ascii="宋体" w:hAnsi="宋体" w:cs="宋体"/>
          <w:b/>
          <w:bCs/>
          <w:snapToGrid w:val="0"/>
          <w:color w:val="000000"/>
          <w:kern w:val="0"/>
          <w:sz w:val="24"/>
        </w:rPr>
      </w:pPr>
      <w:r>
        <w:rPr>
          <w:rFonts w:hint="eastAsia" w:ascii="宋体" w:hAnsi="宋体" w:cs="宋体"/>
          <w:b/>
          <w:bCs/>
          <w:snapToGrid w:val="0"/>
          <w:color w:val="000000"/>
          <w:kern w:val="0"/>
          <w:sz w:val="24"/>
          <w:lang w:val="en-US" w:eastAsia="zh-CN"/>
        </w:rPr>
        <w:t>八</w:t>
      </w:r>
      <w:r>
        <w:rPr>
          <w:rFonts w:hint="eastAsia" w:ascii="宋体" w:hAnsi="宋体" w:cs="宋体"/>
          <w:b/>
          <w:bCs/>
          <w:snapToGrid w:val="0"/>
          <w:color w:val="000000"/>
          <w:kern w:val="0"/>
          <w:sz w:val="24"/>
        </w:rPr>
        <w:t>、开标时间和地点：</w:t>
      </w:r>
      <w:r>
        <w:rPr>
          <w:rFonts w:hint="eastAsia" w:ascii="宋体" w:hAnsi="宋体" w:cs="宋体"/>
          <w:snapToGrid w:val="0"/>
          <w:color w:val="000000"/>
          <w:kern w:val="0"/>
          <w:sz w:val="24"/>
        </w:rPr>
        <w:t>另行通知</w:t>
      </w:r>
    </w:p>
    <w:p w14:paraId="60C2E5C7">
      <w:pPr>
        <w:widowControl/>
        <w:autoSpaceDN w:val="0"/>
        <w:snapToGrid w:val="0"/>
        <w:spacing w:line="360" w:lineRule="auto"/>
        <w:ind w:firstLine="482" w:firstLineChars="200"/>
        <w:rPr>
          <w:rFonts w:ascii="宋体" w:hAnsi="宋体" w:cs="宋体"/>
          <w:b/>
          <w:bCs/>
          <w:snapToGrid w:val="0"/>
          <w:color w:val="000000"/>
          <w:kern w:val="0"/>
          <w:sz w:val="24"/>
        </w:rPr>
      </w:pPr>
      <w:r>
        <w:rPr>
          <w:rFonts w:hint="eastAsia" w:ascii="宋体" w:hAnsi="宋体" w:cs="宋体"/>
          <w:b/>
          <w:bCs/>
          <w:snapToGrid w:val="0"/>
          <w:color w:val="000000"/>
          <w:kern w:val="0"/>
          <w:sz w:val="24"/>
          <w:lang w:val="en-US" w:eastAsia="zh-CN"/>
        </w:rPr>
        <w:t>九</w:t>
      </w:r>
      <w:r>
        <w:rPr>
          <w:rFonts w:hint="eastAsia" w:ascii="宋体" w:hAnsi="宋体" w:cs="宋体"/>
          <w:b/>
          <w:bCs/>
          <w:snapToGrid w:val="0"/>
          <w:color w:val="000000"/>
          <w:kern w:val="0"/>
          <w:sz w:val="24"/>
        </w:rPr>
        <w:t>、其他要求</w:t>
      </w:r>
      <w:bookmarkStart w:id="0" w:name="_GoBack"/>
      <w:bookmarkEnd w:id="0"/>
    </w:p>
    <w:p w14:paraId="2FF5ED8B">
      <w:pPr>
        <w:widowControl/>
        <w:autoSpaceDN w:val="0"/>
        <w:snapToGrid w:val="0"/>
        <w:spacing w:line="360" w:lineRule="auto"/>
        <w:ind w:firstLine="480" w:firstLineChars="200"/>
        <w:rPr>
          <w:rFonts w:ascii="宋体" w:hAnsi="宋体" w:cs="宋体"/>
          <w:snapToGrid w:val="0"/>
          <w:color w:val="000000"/>
          <w:kern w:val="0"/>
          <w:sz w:val="24"/>
        </w:rPr>
      </w:pPr>
      <w:r>
        <w:rPr>
          <w:rFonts w:hint="eastAsia" w:ascii="宋体" w:hAnsi="宋体" w:cs="宋体"/>
          <w:snapToGrid w:val="0"/>
          <w:color w:val="000000"/>
          <w:kern w:val="0"/>
          <w:sz w:val="24"/>
        </w:rPr>
        <w:t>（一）提供相关类似项目业绩（如合同复印件等）。</w:t>
      </w:r>
    </w:p>
    <w:p w14:paraId="08A6B6B4">
      <w:pPr>
        <w:widowControl/>
        <w:autoSpaceDN w:val="0"/>
        <w:snapToGrid w:val="0"/>
        <w:spacing w:line="360" w:lineRule="auto"/>
        <w:ind w:firstLine="480" w:firstLineChars="200"/>
        <w:rPr>
          <w:rFonts w:ascii="宋体" w:hAnsi="宋体" w:cs="宋体"/>
          <w:snapToGrid w:val="0"/>
          <w:color w:val="000000"/>
          <w:kern w:val="0"/>
          <w:sz w:val="24"/>
        </w:rPr>
      </w:pPr>
      <w:r>
        <w:rPr>
          <w:rFonts w:hint="eastAsia" w:ascii="宋体" w:hAnsi="宋体" w:cs="宋体"/>
          <w:snapToGrid w:val="0"/>
          <w:color w:val="000000"/>
          <w:kern w:val="0"/>
          <w:sz w:val="24"/>
        </w:rPr>
        <w:t>（二）调研文件要求：6份（1正5副），开标前需密封，每份文件均需按序页码，双面打印。</w:t>
      </w:r>
    </w:p>
    <w:p w14:paraId="7EBBDC9F">
      <w:pPr>
        <w:widowControl/>
        <w:autoSpaceDN w:val="0"/>
        <w:snapToGrid w:val="0"/>
        <w:spacing w:line="360" w:lineRule="auto"/>
        <w:ind w:firstLine="480" w:firstLineChars="200"/>
        <w:rPr>
          <w:rFonts w:ascii="宋体" w:hAnsi="宋体" w:cs="宋体"/>
          <w:snapToGrid w:val="0"/>
          <w:color w:val="000000"/>
          <w:kern w:val="0"/>
          <w:sz w:val="24"/>
        </w:rPr>
      </w:pPr>
      <w:r>
        <w:rPr>
          <w:rFonts w:hint="eastAsia" w:ascii="宋体" w:hAnsi="宋体" w:cs="宋体"/>
          <w:snapToGrid w:val="0"/>
          <w:color w:val="000000"/>
          <w:kern w:val="0"/>
          <w:sz w:val="24"/>
        </w:rPr>
        <w:t>十、联系人：吴老师：020-31218520（项目咨询）</w:t>
      </w:r>
    </w:p>
    <w:p w14:paraId="080BB9AC">
      <w:pPr>
        <w:widowControl/>
        <w:autoSpaceDN w:val="0"/>
        <w:snapToGrid w:val="0"/>
        <w:spacing w:line="360" w:lineRule="auto"/>
        <w:ind w:firstLine="480" w:firstLineChars="200"/>
        <w:rPr>
          <w:rFonts w:ascii="宋体" w:hAnsi="宋体" w:cs="宋体"/>
          <w:snapToGrid w:val="0"/>
          <w:color w:val="000000"/>
          <w:kern w:val="0"/>
          <w:sz w:val="24"/>
        </w:rPr>
      </w:pPr>
      <w:r>
        <w:rPr>
          <w:rFonts w:hint="eastAsia" w:ascii="宋体" w:hAnsi="宋体" w:cs="宋体"/>
          <w:snapToGrid w:val="0"/>
          <w:color w:val="000000"/>
          <w:kern w:val="0"/>
          <w:sz w:val="24"/>
          <w:lang w:val="en-US" w:eastAsia="zh-CN"/>
        </w:rPr>
        <w:t>梁</w:t>
      </w:r>
      <w:r>
        <w:rPr>
          <w:rFonts w:hint="eastAsia" w:ascii="宋体" w:hAnsi="宋体" w:cs="宋体"/>
          <w:snapToGrid w:val="0"/>
          <w:color w:val="000000"/>
          <w:kern w:val="0"/>
          <w:sz w:val="24"/>
        </w:rPr>
        <w:t>老师：020-31218520（招标流程咨询）</w:t>
      </w:r>
    </w:p>
    <w:p w14:paraId="44DEC357">
      <w:pPr>
        <w:widowControl/>
        <w:autoSpaceDN w:val="0"/>
        <w:snapToGrid w:val="0"/>
        <w:spacing w:line="360" w:lineRule="auto"/>
        <w:ind w:firstLine="480" w:firstLineChars="200"/>
        <w:rPr>
          <w:rFonts w:ascii="宋体" w:hAnsi="宋体" w:cs="宋体"/>
          <w:snapToGrid w:val="0"/>
          <w:color w:val="000000"/>
          <w:kern w:val="0"/>
          <w:sz w:val="24"/>
        </w:rPr>
      </w:pPr>
      <w:r>
        <w:rPr>
          <w:rFonts w:hint="eastAsia" w:ascii="宋体" w:hAnsi="宋体" w:cs="宋体"/>
          <w:snapToGrid w:val="0"/>
          <w:color w:val="000000"/>
          <w:kern w:val="0"/>
          <w:sz w:val="24"/>
        </w:rPr>
        <w:t>十</w:t>
      </w:r>
      <w:r>
        <w:rPr>
          <w:rFonts w:hint="eastAsia" w:ascii="宋体" w:hAnsi="宋体" w:cs="宋体"/>
          <w:snapToGrid w:val="0"/>
          <w:color w:val="000000"/>
          <w:kern w:val="0"/>
          <w:sz w:val="24"/>
          <w:lang w:val="en-US" w:eastAsia="zh-CN"/>
        </w:rPr>
        <w:t>一</w:t>
      </w:r>
      <w:r>
        <w:rPr>
          <w:rFonts w:hint="eastAsia" w:ascii="宋体" w:hAnsi="宋体" w:cs="宋体"/>
          <w:snapToGrid w:val="0"/>
          <w:color w:val="000000"/>
          <w:kern w:val="0"/>
          <w:sz w:val="24"/>
        </w:rPr>
        <w:t>、咨询时间：上午 8：00-12:00，下午14:00-17:00</w:t>
      </w:r>
    </w:p>
    <w:p w14:paraId="30F8C1DD">
      <w:pPr>
        <w:widowControl/>
        <w:autoSpaceDN w:val="0"/>
        <w:snapToGrid w:val="0"/>
        <w:spacing w:line="360" w:lineRule="auto"/>
        <w:rPr>
          <w:rFonts w:ascii="宋体" w:hAnsi="宋体" w:cs="宋体"/>
          <w:snapToGrid w:val="0"/>
          <w:color w:val="000000"/>
          <w:kern w:val="0"/>
          <w:sz w:val="24"/>
        </w:rPr>
      </w:pPr>
    </w:p>
    <w:p w14:paraId="52320C48">
      <w:pPr>
        <w:widowControl/>
        <w:autoSpaceDN w:val="0"/>
        <w:snapToGrid w:val="0"/>
        <w:spacing w:line="360" w:lineRule="auto"/>
        <w:rPr>
          <w:rFonts w:ascii="宋体" w:hAnsi="宋体" w:cs="宋体"/>
          <w:snapToGrid w:val="0"/>
          <w:color w:val="000000"/>
          <w:kern w:val="0"/>
          <w:sz w:val="24"/>
        </w:rPr>
      </w:pPr>
    </w:p>
    <w:p w14:paraId="45B61287">
      <w:pPr>
        <w:widowControl/>
        <w:autoSpaceDN w:val="0"/>
        <w:snapToGrid w:val="0"/>
        <w:spacing w:line="360" w:lineRule="auto"/>
        <w:ind w:right="480" w:firstLine="6000" w:firstLineChars="2500"/>
        <w:rPr>
          <w:rFonts w:hint="eastAsia" w:ascii="宋体" w:hAnsi="宋体" w:cs="宋体"/>
          <w:snapToGrid w:val="0"/>
          <w:color w:val="000000"/>
          <w:kern w:val="0"/>
          <w:sz w:val="24"/>
          <w:lang w:val="en-US" w:eastAsia="zh-CN"/>
        </w:rPr>
      </w:pPr>
      <w:r>
        <w:rPr>
          <w:rFonts w:hint="eastAsia" w:ascii="宋体" w:hAnsi="宋体" w:cs="宋体"/>
          <w:snapToGrid w:val="0"/>
          <w:color w:val="000000"/>
          <w:kern w:val="0"/>
          <w:sz w:val="24"/>
          <w:lang w:val="en-US" w:eastAsia="zh-CN"/>
        </w:rPr>
        <w:t>总务科</w:t>
      </w:r>
    </w:p>
    <w:p w14:paraId="672AF3E6">
      <w:pPr>
        <w:widowControl/>
        <w:autoSpaceDN w:val="0"/>
        <w:snapToGrid w:val="0"/>
        <w:spacing w:line="360" w:lineRule="auto"/>
        <w:ind w:right="480" w:firstLine="5520" w:firstLineChars="2300"/>
        <w:rPr>
          <w:rFonts w:ascii="宋体" w:hAnsi="宋体" w:cs="宋体"/>
          <w:snapToGrid w:val="0"/>
          <w:color w:val="000000"/>
          <w:kern w:val="0"/>
          <w:sz w:val="24"/>
        </w:rPr>
      </w:pPr>
      <w:r>
        <w:rPr>
          <w:rFonts w:hint="eastAsia" w:ascii="宋体" w:hAnsi="宋体" w:cs="宋体"/>
          <w:snapToGrid w:val="0"/>
          <w:color w:val="000000"/>
          <w:kern w:val="0"/>
          <w:sz w:val="24"/>
        </w:rPr>
        <w:t>2024年7月27日</w:t>
      </w:r>
    </w:p>
    <w:p w14:paraId="75DBAD4C">
      <w:pPr>
        <w:widowControl/>
        <w:autoSpaceDN w:val="0"/>
        <w:snapToGrid w:val="0"/>
        <w:spacing w:line="360" w:lineRule="auto"/>
        <w:rPr>
          <w:rFonts w:ascii="宋体" w:hAnsi="宋体" w:cs="宋体"/>
          <w:snapToGrid w:val="0"/>
          <w:color w:val="000000"/>
          <w:kern w:val="0"/>
          <w:sz w:val="24"/>
        </w:rPr>
      </w:pPr>
    </w:p>
    <w:p w14:paraId="07942849">
      <w:pPr>
        <w:widowControl/>
        <w:autoSpaceDN w:val="0"/>
        <w:snapToGrid w:val="0"/>
        <w:spacing w:line="360" w:lineRule="auto"/>
        <w:rPr>
          <w:rFonts w:ascii="宋体" w:hAnsi="宋体" w:cs="宋体"/>
          <w:snapToGrid w:val="0"/>
          <w:color w:val="000000"/>
          <w:kern w:val="0"/>
          <w:sz w:val="24"/>
        </w:rPr>
      </w:pPr>
    </w:p>
    <w:p w14:paraId="59DA2CBE">
      <w:pPr>
        <w:widowControl/>
        <w:autoSpaceDN w:val="0"/>
        <w:snapToGrid w:val="0"/>
        <w:spacing w:line="360" w:lineRule="auto"/>
        <w:jc w:val="right"/>
        <w:rPr>
          <w:rFonts w:ascii="宋体" w:hAnsi="宋体" w:cs="宋体"/>
          <w:snapToGrid w:val="0"/>
          <w:color w:val="000000"/>
          <w:kern w:val="0"/>
          <w:sz w:val="24"/>
        </w:rPr>
      </w:pPr>
      <w:r>
        <w:rPr>
          <w:rFonts w:hint="eastAsia" w:ascii="宋体" w:hAnsi="宋体" w:cs="宋体"/>
          <w:snapToGrid w:val="0"/>
          <w:color w:val="000000"/>
          <w:kern w:val="0"/>
          <w:sz w:val="24"/>
        </w:rPr>
        <w:t> </w:t>
      </w:r>
    </w:p>
    <w:p w14:paraId="21F3660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NjMDNmNjg3NGM3NGRjNzdjMWNhNjEyNjY4M2Q2OTEifQ=="/>
  </w:docVars>
  <w:rsids>
    <w:rsidRoot w:val="5BC51600"/>
    <w:rsid w:val="00056C6A"/>
    <w:rsid w:val="000925EF"/>
    <w:rsid w:val="000A3B81"/>
    <w:rsid w:val="00557528"/>
    <w:rsid w:val="005735A5"/>
    <w:rsid w:val="009B0FCB"/>
    <w:rsid w:val="00D6430F"/>
    <w:rsid w:val="00FB5032"/>
    <w:rsid w:val="00FF51EA"/>
    <w:rsid w:val="0232789A"/>
    <w:rsid w:val="116D7F23"/>
    <w:rsid w:val="15E12054"/>
    <w:rsid w:val="187B1039"/>
    <w:rsid w:val="195651BF"/>
    <w:rsid w:val="22624FD8"/>
    <w:rsid w:val="25214197"/>
    <w:rsid w:val="26534D87"/>
    <w:rsid w:val="2B3C1D3D"/>
    <w:rsid w:val="2EAB4DA4"/>
    <w:rsid w:val="2FDB32D2"/>
    <w:rsid w:val="3A8F46A8"/>
    <w:rsid w:val="3D3D3216"/>
    <w:rsid w:val="470758F6"/>
    <w:rsid w:val="4CDF363B"/>
    <w:rsid w:val="52C87523"/>
    <w:rsid w:val="5BC51600"/>
    <w:rsid w:val="600D55C2"/>
    <w:rsid w:val="625905D1"/>
    <w:rsid w:val="646E75D0"/>
    <w:rsid w:val="65197852"/>
    <w:rsid w:val="683440BF"/>
    <w:rsid w:val="68A40C5C"/>
    <w:rsid w:val="6B932FE7"/>
    <w:rsid w:val="77F95055"/>
    <w:rsid w:val="796D2C23"/>
    <w:rsid w:val="7D6A53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Autospacing="1" w:afterAutospacing="1"/>
      <w:jc w:val="left"/>
      <w:outlineLvl w:val="2"/>
    </w:pPr>
    <w:rPr>
      <w:rFonts w:hint="eastAsia" w:ascii="宋体" w:hAnsi="宋体" w:eastAsia="宋体" w:cs="Times New Roman"/>
      <w:b/>
      <w:bCs/>
      <w:kern w:val="0"/>
      <w:sz w:val="27"/>
      <w:szCs w:val="27"/>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3">
    <w:name w:val="Normal (Web)"/>
    <w:basedOn w:val="1"/>
    <w:qFormat/>
    <w:uiPriority w:val="0"/>
    <w:rPr>
      <w:sz w:val="24"/>
    </w:rPr>
  </w:style>
  <w:style w:type="paragraph" w:customStyle="1" w:styleId="6">
    <w:name w:val="表格文字"/>
    <w:basedOn w:val="1"/>
    <w:qFormat/>
    <w:uiPriority w:val="0"/>
    <w:pPr>
      <w:spacing w:before="25" w:after="25"/>
      <w:jc w:val="left"/>
    </w:pPr>
    <w:rPr>
      <w:rFonts w:ascii="Calibri" w:hAnsi="Calibri" w:eastAsia="宋体" w:cs="Times New Roman"/>
      <w:bCs/>
      <w:spacing w:val="10"/>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1320</Words>
  <Characters>1387</Characters>
  <Lines>10</Lines>
  <Paragraphs>2</Paragraphs>
  <TotalTime>46</TotalTime>
  <ScaleCrop>false</ScaleCrop>
  <LinksUpToDate>false</LinksUpToDate>
  <CharactersWithSpaces>1393</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2024-06-04T02:24:00Z</dcterms:created>
  <dc:creator>Administrator</dc:creator>
  <cp:lastModifiedBy>Administrator</cp:lastModifiedBy>
  <dcterms:modified xsi:type="dcterms:W3CDTF">2024-07-29T01:33:31Z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68AF2B80F61649969F6E49095BAB83BF_13</vt:lpwstr>
  </property>
</Properties>
</file>